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28A" w:rsidRDefault="0060228A">
      <w:pPr>
        <w:jc w:val="center"/>
        <w:rPr>
          <w:rFonts w:ascii="Times New Roman" w:hAnsi="Times New Roman" w:cs="Times New Roman"/>
        </w:rPr>
      </w:pPr>
    </w:p>
    <w:p w:rsidR="0060228A" w:rsidRDefault="00BE5ED6">
      <w:pPr>
        <w:tabs>
          <w:tab w:val="left" w:pos="3149"/>
          <w:tab w:val="left" w:pos="4987"/>
        </w:tabs>
        <w:spacing w:line="283" w:lineRule="exact"/>
        <w:jc w:val="center"/>
        <w:rPr>
          <w:rFonts w:ascii="Times New Roman" w:eastAsia="Georgia" w:hAnsi="Times New Roman" w:cs="Times New Roman"/>
        </w:rPr>
      </w:pPr>
      <w:r>
        <w:rPr>
          <w:rFonts w:ascii="Times New Roman" w:eastAsia="Georgia" w:hAnsi="Times New Roman" w:cs="Times New Roman"/>
        </w:rPr>
        <w:t xml:space="preserve"> </w:t>
      </w:r>
    </w:p>
    <w:p w:rsidR="0060228A" w:rsidRDefault="0060228A">
      <w:pPr>
        <w:tabs>
          <w:tab w:val="left" w:pos="3149"/>
          <w:tab w:val="left" w:pos="4987"/>
        </w:tabs>
        <w:spacing w:line="283" w:lineRule="exact"/>
        <w:jc w:val="center"/>
        <w:rPr>
          <w:rFonts w:ascii="Times New Roman" w:eastAsia="Georgia" w:hAnsi="Times New Roman" w:cs="Times New Roman"/>
        </w:rPr>
      </w:pPr>
    </w:p>
    <w:p w:rsidR="0060228A" w:rsidRDefault="00FA69E2">
      <w:pPr>
        <w:jc w:val="center"/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</w:t>
      </w:r>
      <w:r w:rsidR="00BE5ED6">
        <w:rPr>
          <w:rFonts w:ascii="Times New Roman" w:eastAsia="Times New Roman" w:hAnsi="Times New Roman"/>
          <w:b/>
          <w:sz w:val="20"/>
          <w:szCs w:val="20"/>
          <w:lang w:eastAsia="ru-RU"/>
        </w:rPr>
        <w:t>униципальное бюджетное общеобразовательное учреждение</w:t>
      </w:r>
    </w:p>
    <w:p w:rsidR="0060228A" w:rsidRDefault="00BE5ED6">
      <w:pPr>
        <w:jc w:val="center"/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Лиховская  средняя общеобразовательная школа</w:t>
      </w:r>
    </w:p>
    <w:p w:rsidR="0060228A" w:rsidRDefault="0060228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60228A" w:rsidRDefault="00BE5ED6" w:rsidP="00FA69E2">
      <w:pPr>
        <w:spacing w:after="0"/>
        <w:ind w:left="-567"/>
      </w:pPr>
      <w:r>
        <w:rPr>
          <w:rFonts w:ascii="Times New Roman" w:hAnsi="Times New Roman"/>
          <w:sz w:val="20"/>
          <w:szCs w:val="20"/>
        </w:rPr>
        <w:t>Рассмотрена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Согласовано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Принята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Утверждаю</w:t>
      </w:r>
    </w:p>
    <w:p w:rsidR="0060228A" w:rsidRDefault="00BE5ED6" w:rsidP="00FA69E2">
      <w:pPr>
        <w:spacing w:after="0"/>
        <w:ind w:left="-567"/>
      </w:pPr>
      <w:r>
        <w:rPr>
          <w:rFonts w:ascii="Times New Roman" w:hAnsi="Times New Roman"/>
          <w:sz w:val="20"/>
          <w:szCs w:val="20"/>
        </w:rPr>
        <w:t>на заседании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педагогическим Советом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60228A" w:rsidRDefault="00BE5ED6" w:rsidP="00FA69E2">
      <w:pPr>
        <w:spacing w:after="0"/>
        <w:ind w:left="-567"/>
      </w:pPr>
      <w:r>
        <w:rPr>
          <w:rFonts w:ascii="Times New Roman" w:hAnsi="Times New Roman"/>
          <w:sz w:val="20"/>
          <w:szCs w:val="20"/>
        </w:rPr>
        <w:t>протокол №___</w:t>
      </w:r>
      <w:r>
        <w:rPr>
          <w:rFonts w:ascii="Times New Roman" w:hAnsi="Times New Roman"/>
          <w:sz w:val="20"/>
          <w:szCs w:val="20"/>
        </w:rPr>
        <w:tab/>
        <w:t>_______20___г.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протокол №____от_____20___г.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/Журавлева Н. В./</w:t>
      </w:r>
    </w:p>
    <w:p w:rsidR="0060228A" w:rsidRDefault="00BE5ED6" w:rsidP="00FA69E2">
      <w:pPr>
        <w:spacing w:after="0"/>
        <w:ind w:left="-567"/>
      </w:pPr>
      <w:r>
        <w:rPr>
          <w:rFonts w:ascii="Times New Roman" w:hAnsi="Times New Roman"/>
          <w:sz w:val="20"/>
          <w:szCs w:val="20"/>
        </w:rPr>
        <w:t>от______20___г.</w:t>
      </w:r>
      <w:r>
        <w:rPr>
          <w:rFonts w:ascii="Times New Roman" w:hAnsi="Times New Roman"/>
          <w:sz w:val="20"/>
          <w:szCs w:val="20"/>
        </w:rPr>
        <w:tab/>
        <w:t>Председатель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60228A" w:rsidRDefault="00BE5ED6" w:rsidP="00FA69E2">
      <w:pPr>
        <w:spacing w:after="0"/>
        <w:ind w:left="-567"/>
      </w:pPr>
      <w:r>
        <w:rPr>
          <w:rFonts w:ascii="Times New Roman" w:hAnsi="Times New Roman"/>
          <w:sz w:val="20"/>
          <w:szCs w:val="20"/>
        </w:rPr>
        <w:t>рук. ШМО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60228A" w:rsidRDefault="00BE5ED6" w:rsidP="00FA69E2">
      <w:pPr>
        <w:spacing w:after="0"/>
        <w:ind w:left="-567"/>
      </w:pPr>
      <w:r>
        <w:rPr>
          <w:rFonts w:ascii="Times New Roman" w:hAnsi="Times New Roman"/>
          <w:sz w:val="20"/>
          <w:szCs w:val="20"/>
        </w:rPr>
        <w:t>___________</w:t>
      </w:r>
    </w:p>
    <w:p w:rsidR="0060228A" w:rsidRDefault="0060228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60228A" w:rsidRDefault="0060228A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60228A" w:rsidRDefault="0060228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  <w:lang w:eastAsia="ru-RU"/>
        </w:rPr>
      </w:pPr>
    </w:p>
    <w:p w:rsidR="0060228A" w:rsidRPr="00FA69E2" w:rsidRDefault="00BE5ED6">
      <w:pPr>
        <w:keepNext/>
        <w:keepLines/>
        <w:spacing w:after="85" w:line="730" w:lineRule="exact"/>
        <w:jc w:val="center"/>
        <w:outlineLvl w:val="0"/>
        <w:rPr>
          <w:sz w:val="32"/>
          <w:szCs w:val="32"/>
        </w:rPr>
      </w:pPr>
      <w:r w:rsidRPr="00FA69E2">
        <w:rPr>
          <w:rFonts w:ascii="Times New Roman" w:hAnsi="Times New Roman"/>
          <w:bCs/>
          <w:spacing w:val="-10"/>
          <w:sz w:val="32"/>
          <w:szCs w:val="32"/>
          <w:lang w:eastAsia="ru-RU"/>
        </w:rPr>
        <w:t>Рабочая программа</w:t>
      </w:r>
    </w:p>
    <w:p w:rsidR="0060228A" w:rsidRDefault="0060228A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60228A" w:rsidRPr="00FA69E2" w:rsidRDefault="00BE5ED6">
      <w:pPr>
        <w:pStyle w:val="a9"/>
        <w:rPr>
          <w:sz w:val="24"/>
          <w:szCs w:val="24"/>
        </w:rPr>
      </w:pPr>
      <w:r w:rsidRPr="00FA69E2">
        <w:rPr>
          <w:rFonts w:ascii="Times New Roman" w:hAnsi="Times New Roman"/>
          <w:sz w:val="24"/>
          <w:szCs w:val="24"/>
          <w:lang w:eastAsia="ru-RU"/>
        </w:rPr>
        <w:t>по английскому языку</w:t>
      </w:r>
    </w:p>
    <w:p w:rsidR="0060228A" w:rsidRPr="00FA69E2" w:rsidRDefault="0060228A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60228A" w:rsidRPr="00FA69E2" w:rsidRDefault="00BE5ED6">
      <w:pPr>
        <w:pStyle w:val="a9"/>
        <w:rPr>
          <w:sz w:val="24"/>
          <w:szCs w:val="24"/>
        </w:rPr>
      </w:pPr>
      <w:r w:rsidRPr="00FA69E2">
        <w:rPr>
          <w:rFonts w:ascii="Times New Roman" w:hAnsi="Times New Roman"/>
          <w:sz w:val="24"/>
          <w:szCs w:val="24"/>
          <w:lang w:eastAsia="ru-RU"/>
        </w:rPr>
        <w:t>класс 9</w:t>
      </w:r>
    </w:p>
    <w:p w:rsidR="0060228A" w:rsidRPr="00FA69E2" w:rsidRDefault="0060228A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60228A" w:rsidRPr="00FA69E2" w:rsidRDefault="00BE5ED6">
      <w:pPr>
        <w:pStyle w:val="a9"/>
        <w:rPr>
          <w:sz w:val="24"/>
          <w:szCs w:val="24"/>
        </w:rPr>
      </w:pPr>
      <w:r w:rsidRPr="00FA69E2">
        <w:rPr>
          <w:rFonts w:ascii="Times New Roman" w:hAnsi="Times New Roman"/>
          <w:sz w:val="24"/>
          <w:szCs w:val="24"/>
          <w:lang w:eastAsia="ru-RU"/>
        </w:rPr>
        <w:t>98 часов в год, 3 часа в неделю</w:t>
      </w:r>
    </w:p>
    <w:p w:rsidR="0060228A" w:rsidRDefault="0060228A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60228A" w:rsidRDefault="0060228A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60228A" w:rsidRDefault="0060228A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60228A" w:rsidRDefault="0060228A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  <w:lang w:eastAsia="ru-RU"/>
        </w:rPr>
      </w:pPr>
    </w:p>
    <w:p w:rsidR="0060228A" w:rsidRPr="00FA69E2" w:rsidRDefault="00BE5ED6">
      <w:pPr>
        <w:spacing w:line="370" w:lineRule="exact"/>
        <w:ind w:left="2760"/>
        <w:jc w:val="right"/>
        <w:rPr>
          <w:sz w:val="24"/>
          <w:szCs w:val="24"/>
        </w:rPr>
      </w:pPr>
      <w:r w:rsidRPr="00FA69E2">
        <w:rPr>
          <w:rFonts w:ascii="Times New Roman" w:eastAsia="Georgia" w:hAnsi="Times New Roman"/>
          <w:sz w:val="24"/>
          <w:szCs w:val="24"/>
          <w:lang w:eastAsia="ru-RU"/>
        </w:rPr>
        <w:t xml:space="preserve">Составитель: </w:t>
      </w:r>
      <w:r w:rsidR="00F30EBF" w:rsidRPr="00FA69E2">
        <w:rPr>
          <w:rFonts w:ascii="Times New Roman" w:eastAsia="Georgia" w:hAnsi="Times New Roman"/>
          <w:sz w:val="24"/>
          <w:szCs w:val="24"/>
          <w:lang w:eastAsia="ru-RU"/>
        </w:rPr>
        <w:t>Стенькина Н</w:t>
      </w:r>
      <w:r w:rsidR="00FA69E2">
        <w:rPr>
          <w:rFonts w:ascii="Times New Roman" w:eastAsia="Georgia" w:hAnsi="Times New Roman"/>
          <w:sz w:val="24"/>
          <w:szCs w:val="24"/>
          <w:lang w:eastAsia="ru-RU"/>
        </w:rPr>
        <w:t>.А.</w:t>
      </w:r>
    </w:p>
    <w:p w:rsidR="0060228A" w:rsidRPr="00FA69E2" w:rsidRDefault="0060228A">
      <w:pPr>
        <w:spacing w:line="370" w:lineRule="exact"/>
        <w:ind w:left="2760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60228A" w:rsidRDefault="0060228A">
      <w:pPr>
        <w:spacing w:line="370" w:lineRule="exact"/>
        <w:jc w:val="center"/>
        <w:rPr>
          <w:rFonts w:ascii="Times New Roman" w:eastAsia="Georgia" w:hAnsi="Times New Roman"/>
          <w:sz w:val="28"/>
          <w:szCs w:val="28"/>
          <w:lang w:eastAsia="ru-RU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8"/>
          <w:szCs w:val="28"/>
          <w:lang w:eastAsia="ru-RU"/>
        </w:rPr>
      </w:pPr>
    </w:p>
    <w:p w:rsidR="0060228A" w:rsidRPr="00FA69E2" w:rsidRDefault="00BE5ED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sz w:val="24"/>
          <w:szCs w:val="24"/>
        </w:rPr>
      </w:pPr>
      <w:r w:rsidRPr="00FA69E2">
        <w:rPr>
          <w:rFonts w:ascii="Times New Roman" w:eastAsia="Georgia" w:hAnsi="Times New Roman"/>
          <w:sz w:val="24"/>
          <w:szCs w:val="24"/>
          <w:lang w:eastAsia="ru-RU"/>
        </w:rPr>
        <w:t>х. Лихой</w:t>
      </w:r>
    </w:p>
    <w:p w:rsidR="0060228A" w:rsidRDefault="00BE5ED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FA69E2">
        <w:rPr>
          <w:rFonts w:ascii="Times New Roman" w:eastAsia="Georgia" w:hAnsi="Times New Roman"/>
          <w:sz w:val="24"/>
          <w:szCs w:val="24"/>
          <w:lang w:eastAsia="ru-RU"/>
        </w:rPr>
        <w:t>2019– 2020 уч. год</w:t>
      </w:r>
    </w:p>
    <w:p w:rsidR="00FA69E2" w:rsidRDefault="00FA69E2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FA69E2" w:rsidRDefault="00FA69E2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FA69E2" w:rsidRPr="00FA69E2" w:rsidRDefault="00FA69E2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sz w:val="24"/>
          <w:szCs w:val="24"/>
        </w:rPr>
      </w:pPr>
    </w:p>
    <w:p w:rsidR="0060228A" w:rsidRDefault="00BE5ED6" w:rsidP="00FA69E2">
      <w:pPr>
        <w:jc w:val="center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ПОЯСНИТЕЛЬНАЯ ЗАПИСКА</w:t>
      </w:r>
    </w:p>
    <w:p w:rsidR="0060228A" w:rsidRDefault="00BE5ED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английскому языку для учащихся 9 класса составлена на основе </w:t>
      </w:r>
      <w:r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МБОУ Лиховской СОШ, учебного плана МБОУ Лиховской СОШ на 2019 – 2020 учебный год в рамках реализации ФГОС для основного общего образования, годового </w:t>
      </w:r>
      <w:r>
        <w:rPr>
          <w:rFonts w:ascii="Times New Roman" w:hAnsi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/>
          <w:sz w:val="24"/>
          <w:szCs w:val="24"/>
        </w:rPr>
        <w:t xml:space="preserve"> МБОУ Лиховской СОШ, п</w:t>
      </w:r>
      <w:r>
        <w:rPr>
          <w:rFonts w:ascii="Times New Roman" w:hAnsi="Times New Roman"/>
          <w:bCs/>
          <w:sz w:val="24"/>
          <w:szCs w:val="24"/>
        </w:rPr>
        <w:t xml:space="preserve">римерные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программы по </w:t>
      </w:r>
      <w:r>
        <w:rPr>
          <w:rFonts w:ascii="Times New Roman" w:hAnsi="Times New Roman"/>
          <w:sz w:val="24"/>
          <w:szCs w:val="24"/>
        </w:rPr>
        <w:t>учебным предметам.</w:t>
      </w:r>
      <w:r>
        <w:rPr>
          <w:rFonts w:ascii="Times New Roman" w:hAnsi="Times New Roman"/>
          <w:iCs/>
          <w:sz w:val="24"/>
          <w:szCs w:val="24"/>
        </w:rPr>
        <w:t xml:space="preserve"> Иностранный язык. 5—9 классы</w:t>
      </w:r>
      <w:r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bCs/>
          <w:sz w:val="24"/>
          <w:szCs w:val="24"/>
        </w:rPr>
        <w:t>М.: Просвещение, 2010 (Стандарты второго поколения).</w:t>
      </w:r>
    </w:p>
    <w:p w:rsidR="0060228A" w:rsidRDefault="00BE5ED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Авторы: В.П. Кузовлев, Н.М. Лапа, Э.Ш. Перегудова. М.: Просвещение, 2012), УМК «Английский язык» общеобразовательных учреждений 9 класс (Авторы : В.П.Кузовлев, Н.М. Лапа, Э.Ш. Перегудова и др М: Просвещение, 2017, Английский язык. Книга для учителя 9класс; пособие общеобразовательных организаций В.П. Кузовлев, Н.М. Лапа, Э.Ш.Перегудова  издательство Просвещение 2014г. с учетом требований Федерального государственного образовательного стандарта. </w:t>
      </w:r>
    </w:p>
    <w:p w:rsidR="0060228A" w:rsidRDefault="00BE5ED6">
      <w:pPr>
        <w:tabs>
          <w:tab w:val="left" w:pos="94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 учебным планом программа рассчитана на 3 часа в неделю, 34 учебных недели в год.</w:t>
      </w:r>
    </w:p>
    <w:p w:rsidR="0060228A" w:rsidRDefault="00BE5ED6">
      <w:pPr>
        <w:tabs>
          <w:tab w:val="left" w:pos="945"/>
        </w:tabs>
        <w:jc w:val="both"/>
      </w:pPr>
      <w:r>
        <w:rPr>
          <w:rFonts w:ascii="Times New Roman" w:hAnsi="Times New Roman"/>
          <w:sz w:val="24"/>
          <w:szCs w:val="24"/>
        </w:rPr>
        <w:t xml:space="preserve">  В соответствии с годовым календарным графиком и расписанием занятий в  МБОУ Лиховской СОШ на 2019-2020 учебный год рабочая программа реализуется за 98 учебных часов и обеспечит рациональное распределение учебного материала</w:t>
      </w:r>
    </w:p>
    <w:p w:rsidR="0060228A" w:rsidRDefault="00BE5ED6">
      <w:pPr>
        <w:tabs>
          <w:tab w:val="left" w:pos="94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Срок реализации программы 1 год.</w:t>
      </w:r>
    </w:p>
    <w:p w:rsidR="0060228A" w:rsidRDefault="0060228A">
      <w:pPr>
        <w:tabs>
          <w:tab w:val="left" w:pos="945"/>
        </w:tabs>
        <w:ind w:left="568"/>
        <w:jc w:val="both"/>
        <w:rPr>
          <w:bCs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60228A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ascii="Times New Roman" w:hAnsi="Times New Roman"/>
          <w:bCs/>
          <w:sz w:val="24"/>
          <w:szCs w:val="24"/>
        </w:rPr>
      </w:pPr>
    </w:p>
    <w:p w:rsidR="0060228A" w:rsidRDefault="00BE5ED6">
      <w:pPr>
        <w:jc w:val="center"/>
      </w:pPr>
      <w:r>
        <w:rPr>
          <w:rFonts w:ascii="Times New Roman" w:hAnsi="Times New Roman" w:cs="Times New Roman"/>
          <w:bCs/>
          <w:sz w:val="24"/>
          <w:szCs w:val="24"/>
        </w:rPr>
        <w:t>ПЛАНИРУЕМЫЕ РЕЗУЛЬТАТЫ ОСВОЕНИЯ УЧЕБНОГО ПРЕДМЕТА «АНГЛИЙСКИЙ ЯЗЫК».</w:t>
      </w:r>
    </w:p>
    <w:p w:rsidR="0060228A" w:rsidRDefault="0060228A">
      <w:pPr>
        <w:sectPr w:rsidR="0060228A" w:rsidSect="000F37A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0" w:footer="0" w:gutter="0"/>
          <w:cols w:space="720"/>
          <w:formProt w:val="0"/>
          <w:titlePg/>
          <w:docGrid w:linePitch="360" w:charSpace="4096"/>
        </w:sectPr>
      </w:pP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Личностные результаты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учащегося будут сформированы: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мотивация к изучению иностранных языков и стремление к самосовершенствованию в образовательной области «Иностранный язык»;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возможности самореализации средствами иностранного языка;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совершенствованию речевой культуры в целом;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коммуникативная компетенция в межкультурной и межэтнической коммуникации;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такие качества, как воля, целеустремленность, креативность, инициативность, эмпатия, трудолюбие, дисциплинированность;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0228A" w:rsidRDefault="00BE5ED6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толерантное отношение к проявлениям иной культуры; осознание себя гражданином своей страны и мира; 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 получит возможность для формирования: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выраженной устойчивой учебно-познавательной мотивации и интереса к учению;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готовности к самообразованию и самовоспитанию;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ценностно-смысловых установок обучающихся, отражающих их личностные позиции, социальные компетенции;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морального сознания и компетентности в решении моральных проблем на основе личностного выбора, нравственных чувств и нравственного поведения; эмпатии, как осознанного понимания и сопереживания чувствам других, выражающейся в поступках, направленных на помощь и обеспечение благополучия;</w:t>
      </w:r>
    </w:p>
    <w:p w:rsidR="0060228A" w:rsidRDefault="00BE5ED6">
      <w:pPr>
        <w:pStyle w:val="a5"/>
        <w:numPr>
          <w:ilvl w:val="0"/>
          <w:numId w:val="2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готовности отстаивать национальные и общечеловеческие (гуманистические, демократические) ценности, свою гражданскую позицию.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Метапредметные результаты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Регулятивные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учебные задачи;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свою деятельность в соответствии с поставленной задачей и</w:t>
      </w:r>
      <w:r>
        <w:rPr>
          <w:rFonts w:ascii="Times New Roman" w:hAnsi="Times New Roman"/>
          <w:sz w:val="24"/>
          <w:szCs w:val="24"/>
        </w:rPr>
        <w:br/>
        <w:t>условиями ее реализации;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рефлексию при сравнении планируемого полученного результатов;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правильность выполнения действия на уровне адекватной</w:t>
      </w:r>
      <w:r>
        <w:rPr>
          <w:rFonts w:ascii="Times New Roman" w:hAnsi="Times New Roman"/>
          <w:sz w:val="24"/>
          <w:szCs w:val="24"/>
        </w:rPr>
        <w:br/>
        <w:t>ретроспективной оценки соответствия результатов требованиям данной задачи;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 воспринимать предложения и оценку учителей, товарищей, родителей и</w:t>
      </w:r>
      <w:r>
        <w:rPr>
          <w:rFonts w:ascii="Times New Roman" w:hAnsi="Times New Roman"/>
          <w:sz w:val="24"/>
          <w:szCs w:val="24"/>
        </w:rPr>
        <w:br/>
        <w:t>других людей;</w:t>
      </w:r>
    </w:p>
    <w:p w:rsidR="0060228A" w:rsidRDefault="00BE5ED6">
      <w:pPr>
        <w:pStyle w:val="a5"/>
        <w:numPr>
          <w:ilvl w:val="0"/>
          <w:numId w:val="3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способ и результат действия; вносить необходимые коррективы в</w:t>
      </w:r>
      <w:r>
        <w:rPr>
          <w:rFonts w:ascii="Times New Roman" w:hAnsi="Times New Roman"/>
          <w:sz w:val="24"/>
          <w:szCs w:val="24"/>
        </w:rPr>
        <w:br/>
        <w:t>действие после его завершения на основе его оценки и учета характера сделанных ошибок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преобразовывать практическую задачу в познавательную;</w:t>
      </w:r>
    </w:p>
    <w:p w:rsidR="0060228A" w:rsidRDefault="00BE5ED6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проявлять познавательную инициативу в учебном сотрудничестве;</w:t>
      </w:r>
    </w:p>
    <w:p w:rsidR="0060228A" w:rsidRDefault="00BE5ED6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по результату и по способу действия, самостоятельно оценивать правильность выполнения действия и вносить необходимые коррективы в</w:t>
      </w:r>
      <w:r>
        <w:rPr>
          <w:rFonts w:ascii="Times New Roman" w:hAnsi="Times New Roman"/>
          <w:sz w:val="24"/>
          <w:szCs w:val="24"/>
        </w:rPr>
        <w:br/>
        <w:t>исполнение как по ходу его реализации, так и в конце действия;</w:t>
      </w:r>
    </w:p>
    <w:p w:rsidR="0060228A" w:rsidRDefault="00BE5ED6">
      <w:pPr>
        <w:pStyle w:val="a5"/>
        <w:numPr>
          <w:ilvl w:val="0"/>
          <w:numId w:val="4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пробелы и устранять их в индивидуальном режиме, консультируясь с</w:t>
      </w:r>
      <w:r>
        <w:rPr>
          <w:rFonts w:ascii="Times New Roman" w:hAnsi="Times New Roman"/>
          <w:sz w:val="24"/>
          <w:szCs w:val="24"/>
        </w:rPr>
        <w:br/>
        <w:t>учителем, родителями или самостоятельно.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Познавательные 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учебных заданий с</w:t>
      </w:r>
      <w:r>
        <w:rPr>
          <w:rFonts w:ascii="Times New Roman" w:hAnsi="Times New Roman"/>
          <w:sz w:val="24"/>
          <w:szCs w:val="24"/>
        </w:rPr>
        <w:br/>
        <w:t>использованием учебной литературы, энциклопедий, справочников;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</w:t>
      </w:r>
      <w:r>
        <w:rPr>
          <w:rFonts w:ascii="Times New Roman" w:hAnsi="Times New Roman"/>
          <w:sz w:val="24"/>
          <w:szCs w:val="24"/>
        </w:rPr>
        <w:br/>
        <w:t>признаков;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сравнение, классификацию по заданным критериям;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сообщения в устной форме;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на разнообразие способов решения задач;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извлекать, обрабатывать и презентовать информацию;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 ,свойствах и связях;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подведение под понятие на основе распознавания объектов, выделения существенных признаков и их синтеза; </w:t>
      </w:r>
    </w:p>
    <w:p w:rsidR="0060228A" w:rsidRDefault="00BE5ED6">
      <w:pPr>
        <w:pStyle w:val="a5"/>
        <w:numPr>
          <w:ilvl w:val="0"/>
          <w:numId w:val="5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аналогии;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расширенный поиск информации с использованием ресурсов</w:t>
      </w:r>
      <w:r>
        <w:rPr>
          <w:rFonts w:ascii="Times New Roman" w:hAnsi="Times New Roman"/>
          <w:sz w:val="24"/>
          <w:szCs w:val="24"/>
        </w:rPr>
        <w:br/>
        <w:t>библиотек и сети Интернет;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выбор наиболее эффективных способов решения задач в зависимости</w:t>
      </w:r>
      <w:r>
        <w:rPr>
          <w:rFonts w:ascii="Times New Roman" w:hAnsi="Times New Roman"/>
          <w:sz w:val="24"/>
          <w:szCs w:val="24"/>
        </w:rPr>
        <w:br/>
        <w:t>от конкретных условий;</w:t>
      </w:r>
    </w:p>
    <w:p w:rsidR="0060228A" w:rsidRDefault="00BE5ED6">
      <w:pPr>
        <w:pStyle w:val="a5"/>
        <w:numPr>
          <w:ilvl w:val="0"/>
          <w:numId w:val="6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логически мыслить и адекватно излагать свои мысли.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Коммуникативные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достаточной полнотой и точность выражать свои мысли в соответствии с</w:t>
      </w:r>
      <w:r>
        <w:rPr>
          <w:rFonts w:ascii="Times New Roman" w:hAnsi="Times New Roman"/>
          <w:sz w:val="24"/>
          <w:szCs w:val="24"/>
        </w:rPr>
        <w:br/>
        <w:t>задачами и условиями коммуникации;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монологической и диалогической форме речи;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читать и пересказывать текст;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с одноклассниками совместно с учителем о правилах поведения и</w:t>
      </w:r>
      <w:r>
        <w:rPr>
          <w:rFonts w:ascii="Times New Roman" w:hAnsi="Times New Roman"/>
          <w:sz w:val="24"/>
          <w:szCs w:val="24"/>
        </w:rPr>
        <w:br/>
        <w:t>общения и следовать им;</w:t>
      </w:r>
    </w:p>
    <w:p w:rsidR="0060228A" w:rsidRDefault="00BE5ED6">
      <w:pPr>
        <w:pStyle w:val="a5"/>
        <w:numPr>
          <w:ilvl w:val="0"/>
          <w:numId w:val="7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учиться работать в паре, группе; выполнять различные роли (лидера, исполнителя).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учитывать и координировать в сотрудничестве позиции других людей, отличные</w:t>
      </w:r>
      <w:r>
        <w:rPr>
          <w:rFonts w:ascii="Times New Roman" w:hAnsi="Times New Roman"/>
          <w:sz w:val="24"/>
          <w:szCs w:val="24"/>
        </w:rPr>
        <w:br/>
        <w:t>от собственной;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относительность мнений и подходов к решению проблемы;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аргументировать свою позицию и координировать ее с позициями партнеров в</w:t>
      </w:r>
      <w:r>
        <w:rPr>
          <w:rFonts w:ascii="Times New Roman" w:hAnsi="Times New Roman"/>
          <w:sz w:val="24"/>
          <w:szCs w:val="24"/>
        </w:rPr>
        <w:br/>
        <w:t>сотрудничестве при выработке общего решения в совместной деятельности;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продуктивно содействовать разрешению конфликтов на основе учета интересов и</w:t>
      </w:r>
      <w:r>
        <w:rPr>
          <w:rFonts w:ascii="Times New Roman" w:hAnsi="Times New Roman"/>
          <w:sz w:val="24"/>
          <w:szCs w:val="24"/>
        </w:rPr>
        <w:br/>
        <w:t>позиций всех участников;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взаимный контроль и оказывать в сотрудничестве необходимую</w:t>
      </w:r>
      <w:r>
        <w:rPr>
          <w:rFonts w:ascii="Times New Roman" w:hAnsi="Times New Roman"/>
          <w:sz w:val="24"/>
          <w:szCs w:val="24"/>
        </w:rPr>
        <w:br/>
        <w:t>взаимопомощь;</w:t>
      </w:r>
    </w:p>
    <w:p w:rsidR="0060228A" w:rsidRDefault="00BE5ED6">
      <w:pPr>
        <w:pStyle w:val="a5"/>
        <w:numPr>
          <w:ilvl w:val="0"/>
          <w:numId w:val="8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 использовать речевые средства для эффективного решенияразнообразных коммуникативных задач, планирования и регуляции своей деятельности.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Предметные результаты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Говорение. 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Диалогическая речь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9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диалог (диалог этикетного характера, диалог - расспрос, диалог-побуждение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диалог-обмен мнениями;</w:t>
      </w:r>
    </w:p>
    <w:p w:rsidR="0060228A" w:rsidRDefault="00BE5ED6">
      <w:pPr>
        <w:pStyle w:val="a5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брать и давать интервью;</w:t>
      </w:r>
    </w:p>
    <w:p w:rsidR="0060228A" w:rsidRDefault="00BE5ED6">
      <w:pPr>
        <w:pStyle w:val="a5"/>
        <w:numPr>
          <w:ilvl w:val="0"/>
          <w:numId w:val="10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диалог-расспрос на основе нелинейного текста (таблицы, диаграммы ит. д.).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Говорение.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Монологическая речь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60228A" w:rsidRDefault="00BE5ED6">
      <w:pPr>
        <w:pStyle w:val="a5"/>
        <w:numPr>
          <w:ilvl w:val="0"/>
          <w:numId w:val="11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план/вопросы.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сообщение на заданную тему на основе прочитанного;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кратко высказываться с опорой на нелинейный текст (таблицы, диаграммы ,расписание и т. п.);</w:t>
      </w:r>
    </w:p>
    <w:p w:rsidR="0060228A" w:rsidRDefault="00BE5ED6">
      <w:pPr>
        <w:pStyle w:val="a5"/>
        <w:numPr>
          <w:ilvl w:val="0"/>
          <w:numId w:val="12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 излагать результаты выполненной проектной работы.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Аудирование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60228A" w:rsidRDefault="00BE5ED6">
      <w:pPr>
        <w:pStyle w:val="a5"/>
        <w:numPr>
          <w:ilvl w:val="0"/>
          <w:numId w:val="13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основную тему в воспринимаемом на слух тексте;</w:t>
      </w:r>
    </w:p>
    <w:p w:rsidR="0060228A" w:rsidRDefault="00BE5ED6">
      <w:pPr>
        <w:pStyle w:val="a5"/>
        <w:numPr>
          <w:ilvl w:val="0"/>
          <w:numId w:val="14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Чтение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60228A" w:rsidRDefault="00BE5ED6">
      <w:pPr>
        <w:pStyle w:val="a5"/>
        <w:numPr>
          <w:ilvl w:val="0"/>
          <w:numId w:val="15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60228A" w:rsidRDefault="00BE5ED6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восстанавливать текст из разрозненных абзацев или путем добавления</w:t>
      </w:r>
    </w:p>
    <w:p w:rsidR="0060228A" w:rsidRDefault="00BE5ED6">
      <w:pPr>
        <w:pStyle w:val="a5"/>
        <w:numPr>
          <w:ilvl w:val="0"/>
          <w:numId w:val="16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выпущенных фрагментов.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Письменная речь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60228A" w:rsidRDefault="00BE5ED6">
      <w:pPr>
        <w:pStyle w:val="a5"/>
        <w:numPr>
          <w:ilvl w:val="0"/>
          <w:numId w:val="17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Учащийся получит возможность научиться: 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делать краткие выписки из текста с целью их использования в собственных устных высказываниях;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электронное письмо (e-mail) зарубежному другу в ответ на электронное письмо-стимул;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план/ тезисы устного или письменного сообщения;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:rsidR="0060228A" w:rsidRDefault="00BE5ED6">
      <w:pPr>
        <w:pStyle w:val="a5"/>
        <w:numPr>
          <w:ilvl w:val="0"/>
          <w:numId w:val="18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небольшое письменное высказывание с опорой на нелинейный текст(таблицы, диаграммы и т. п.).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Языковые навыки и средства оперирования ими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Орфография и пунктуация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60228A" w:rsidRDefault="00BE5ED6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60228A" w:rsidRDefault="00BE5ED6">
      <w:pPr>
        <w:pStyle w:val="a5"/>
        <w:numPr>
          <w:ilvl w:val="0"/>
          <w:numId w:val="19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0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Фонетическая сторона речи 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60228A" w:rsidRDefault="00BE5ED6">
      <w:pPr>
        <w:pStyle w:val="a5"/>
        <w:numPr>
          <w:ilvl w:val="0"/>
          <w:numId w:val="21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2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выражать модальные значения, чувства и эмоции с помощью интонации;</w:t>
      </w:r>
    </w:p>
    <w:p w:rsidR="0060228A" w:rsidRDefault="00BE5ED6">
      <w:pPr>
        <w:pStyle w:val="a5"/>
        <w:numPr>
          <w:ilvl w:val="0"/>
          <w:numId w:val="22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Лексическая сторона речи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единицы(слова, словосочетания, реплики-клише речевого этикета), в том числе многозначные в пределах тематики основной школы;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соблюдать существующие в английском языке нормы лексической сочетаемости;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глаголы при помощи аффиксов dis-, mis-, re-, -ize/-ise;</w:t>
      </w:r>
    </w:p>
    <w:p w:rsidR="0060228A" w:rsidRPr="00814287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существительные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суффиксов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-or/ -er, -ist , -sion/-tion, -nce/-ence, -ment, -ity , -ness, -ship, -ing;</w:t>
      </w:r>
    </w:p>
    <w:p w:rsidR="0060228A" w:rsidRPr="00814287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прилагательные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аффиксов</w:t>
      </w:r>
      <w:r w:rsidRPr="00814287">
        <w:rPr>
          <w:rFonts w:ascii="Times New Roman" w:hAnsi="Times New Roman"/>
          <w:sz w:val="24"/>
          <w:szCs w:val="24"/>
          <w:lang w:val="en-US"/>
        </w:rPr>
        <w:t>inter-; -y, -ly, -ful , -al , -ic,-ian/an, -ing; -ous, -able/ible, -less, -ive;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-ly;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отрицательных префиксов  un-, im-/in-;</w:t>
      </w:r>
    </w:p>
    <w:p w:rsidR="0060228A" w:rsidRDefault="00BE5ED6">
      <w:pPr>
        <w:pStyle w:val="a5"/>
        <w:numPr>
          <w:ilvl w:val="0"/>
          <w:numId w:val="23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числительные при помощи суффиксов -teen, -ty; -th.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различия между явлениями синонимии и антонимии; употреблять в речи изученные синонимы и антонимы адекватно ситуации общения;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наиболее распространенные фразовые глаголы;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принадлежность слов к частям речи по аффиксам;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средства связи в тексте для обеспечения его целостности (firstly, tobeginwith, however, asforme, finally, atlast, etc.);</w:t>
      </w:r>
    </w:p>
    <w:p w:rsidR="0060228A" w:rsidRDefault="00BE5ED6">
      <w:pPr>
        <w:pStyle w:val="a5"/>
        <w:numPr>
          <w:ilvl w:val="0"/>
          <w:numId w:val="24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 словообразовательным элементам.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Грамматическая сторона речи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 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форме)вопросительные (общий, специальный, альтернативный и разделительный вопросы),побудительные (в утвердительной и отрицательной форме) и восклицательные;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 It;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 There+to be;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сложносочиненные предложения с сочинительными союзами and, but, or;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сложноподчиненные предложения с союзами и союзными словами because, if,that, who, which,what, when, where, how,why;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использовать косвенную речь в утвердительных и вопросительных предложениях в настоящем и прошедшем времени;</w:t>
      </w:r>
    </w:p>
    <w:p w:rsidR="0060228A" w:rsidRPr="00814287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 распознавать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употреблять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речи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условные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реального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(Conditional I – If I see Jim, I’ll invite him to our school party) </w:t>
      </w:r>
      <w:r>
        <w:rPr>
          <w:rFonts w:ascii="Times New Roman" w:hAnsi="Times New Roman"/>
          <w:sz w:val="24"/>
          <w:szCs w:val="24"/>
        </w:rPr>
        <w:t>и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нереального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 w:rsidRPr="00814287">
        <w:rPr>
          <w:rFonts w:ascii="Times New Roman" w:hAnsi="Times New Roman"/>
          <w:sz w:val="24"/>
          <w:szCs w:val="24"/>
          <w:lang w:val="en-US"/>
        </w:rPr>
        <w:t xml:space="preserve"> (Conditional II – If I were you, I would start learning French);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определенным/неопределенным/нулевым артиклем;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(many/much, few/afew, little/alittle); наречия в положительной, сравнительной и превосходной степенях, образованные по правилу и исключения;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Future, to be going to, Present Continuous;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(may,can,could,beableto,must,haveto, should);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следующих формах страдательного залога: Present Simple Passive, Past Simple Passive;</w:t>
      </w:r>
    </w:p>
    <w:p w:rsidR="0060228A" w:rsidRDefault="00BE5ED6">
      <w:pPr>
        <w:pStyle w:val="a5"/>
        <w:numPr>
          <w:ilvl w:val="0"/>
          <w:numId w:val="25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сложноподчиненные предложения с придаточными: времени ссоюзом since; цели с союзом so that; условия с союзом unless; определительными с союзами who, which, that;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сложноподчиненные предложения с союзами whoever, whatever, however, whenever;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конструкциями as … as;notso … as; either … or; neither … nor;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предложения с конструкцией I wish;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конструкции с глаголами на -ing: to love/hate doing something; Stop talking;</w:t>
      </w:r>
    </w:p>
    <w:p w:rsidR="0060228A" w:rsidRPr="00814287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распознаватьиупотреблятьвречиконструкции</w:t>
      </w:r>
      <w:r w:rsidRPr="00814287">
        <w:rPr>
          <w:rFonts w:ascii="Times New Roman" w:hAnsi="Times New Roman"/>
          <w:sz w:val="24"/>
          <w:szCs w:val="24"/>
          <w:lang w:val="en-US"/>
        </w:rPr>
        <w:t>It takes me …to do something; tolook / feel / be happy;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во временных формахдействительного залога:PastPerfect, Present PerfectContinuous, Future-in-the-Past;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формах страдательного залогаFuture SimplePassive, PresentPerfect Passive;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need, shall, might, would;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по формальным признакам и понимать значение неличных форм глагола (инфинитива, герундия, причастия Iи II, отглагольного существительного) без различения их функций и употреблять их в речи;</w:t>
      </w:r>
    </w:p>
    <w:p w:rsidR="0060228A" w:rsidRDefault="00BE5ED6">
      <w:pPr>
        <w:pStyle w:val="a5"/>
        <w:numPr>
          <w:ilvl w:val="0"/>
          <w:numId w:val="26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словосочетания «Причастие I+существительное» (a playing child) и «Причастие II+существительное» (a written poem).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Социокультурные знания и умения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научится:</w:t>
      </w:r>
    </w:p>
    <w:p w:rsidR="0060228A" w:rsidRDefault="00BE5ED6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60228A" w:rsidRDefault="00BE5ED6">
      <w:pPr>
        <w:pStyle w:val="a5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</w:p>
    <w:p w:rsidR="0060228A" w:rsidRDefault="00BE5ED6">
      <w:pPr>
        <w:pStyle w:val="a5"/>
        <w:numPr>
          <w:ilvl w:val="0"/>
          <w:numId w:val="27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28"/>
        </w:num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социокультурные реалии при создании устных и письменных высказываний;</w:t>
      </w:r>
    </w:p>
    <w:p w:rsidR="0060228A" w:rsidRDefault="00BE5ED6">
      <w:pPr>
        <w:pStyle w:val="a5"/>
        <w:numPr>
          <w:ilvl w:val="0"/>
          <w:numId w:val="28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сходство и различие в традициях родной страны и страны/стран изучаемого языка.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Компенсаторные умения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Учащийся научится:</w:t>
      </w:r>
    </w:p>
    <w:p w:rsidR="0060228A" w:rsidRDefault="00BE5ED6">
      <w:pPr>
        <w:pStyle w:val="a5"/>
        <w:numPr>
          <w:ilvl w:val="0"/>
          <w:numId w:val="29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60228A" w:rsidRDefault="00BE5ED6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60228A" w:rsidRDefault="00BE5ED6">
      <w:pPr>
        <w:pStyle w:val="a5"/>
        <w:numPr>
          <w:ilvl w:val="0"/>
          <w:numId w:val="30"/>
        </w:num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перифраз, синонимические и антонимические средства при говорении;</w:t>
      </w:r>
    </w:p>
    <w:p w:rsidR="00BE5ED6" w:rsidRPr="005B1D91" w:rsidRDefault="00DF3A2F" w:rsidP="00DF3A2F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D9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ДЕЯТЕЛЬНОСТИ УЧАЩИХСЯ, ПРЕДУСМОТРЕННЫЕ  ПРИ ДОСТИЖЕНИИ ПЛАНИРУЕМЫХ РЕЗУЛЬТАТОВ</w:t>
      </w:r>
      <w:r w:rsidRPr="005B1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03A3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введение  и отработка новых ЛЕ и РО;</w:t>
      </w:r>
    </w:p>
    <w:p w:rsidR="009003A3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чтение  и аудирование с различной  стратегией;</w:t>
      </w:r>
    </w:p>
    <w:p w:rsidR="009003A3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составление диалогических и монологических высказываний ( описание., обмен мнениями,);</w:t>
      </w:r>
    </w:p>
    <w:p w:rsidR="009003A3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-высказывание на основе прочитанного;</w:t>
      </w:r>
    </w:p>
    <w:p w:rsidR="009003A3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-работа с различной справочной литературой,</w:t>
      </w:r>
    </w:p>
    <w:p w:rsidR="009003A3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введение, отработка грамматических структур, выполнение грамматических упражнений;</w:t>
      </w:r>
    </w:p>
    <w:p w:rsidR="009003A3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 умений и навыков разных видов речевой деятельности;</w:t>
      </w:r>
    </w:p>
    <w:p w:rsidR="00CD2F2A" w:rsidRDefault="009003A3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умения писать личное письмо, </w:t>
      </w:r>
      <w:r w:rsidR="00CD2F2A">
        <w:rPr>
          <w:rFonts w:ascii="Times New Roman" w:hAnsi="Times New Roman"/>
          <w:sz w:val="24"/>
          <w:szCs w:val="24"/>
        </w:rPr>
        <w:t xml:space="preserve"> письмо официального характера, резюме,</w:t>
      </w:r>
    </w:p>
    <w:p w:rsidR="00CD2F2A" w:rsidRDefault="00CD2F2A" w:rsidP="00DF3A2F">
      <w:pPr>
        <w:pStyle w:val="a5"/>
        <w:tabs>
          <w:tab w:val="left" w:pos="0"/>
        </w:tabs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употребляя формулы речевого этикета. Принятые в Великобритании.</w:t>
      </w:r>
    </w:p>
    <w:p w:rsidR="0060228A" w:rsidRDefault="0060228A" w:rsidP="00CD2F2A">
      <w:pPr>
        <w:pStyle w:val="a5"/>
        <w:tabs>
          <w:tab w:val="left" w:pos="0"/>
        </w:tabs>
        <w:spacing w:line="240" w:lineRule="auto"/>
        <w:ind w:left="707"/>
        <w:rPr>
          <w:rFonts w:ascii="Times New Roman" w:hAnsi="Times New Roman"/>
          <w:sz w:val="24"/>
          <w:szCs w:val="24"/>
        </w:rPr>
      </w:pPr>
    </w:p>
    <w:p w:rsidR="0060228A" w:rsidRDefault="0060228A">
      <w:pPr>
        <w:pStyle w:val="a5"/>
        <w:tabs>
          <w:tab w:val="left" w:pos="0"/>
        </w:tabs>
        <w:spacing w:line="240" w:lineRule="auto"/>
        <w:ind w:left="707" w:hanging="283"/>
        <w:rPr>
          <w:rFonts w:ascii="Times New Roman" w:hAnsi="Times New Roman"/>
          <w:sz w:val="24"/>
          <w:szCs w:val="24"/>
        </w:rPr>
      </w:pPr>
    </w:p>
    <w:p w:rsidR="00DF3A2F" w:rsidRDefault="00DF3A2F">
      <w:pPr>
        <w:pStyle w:val="a5"/>
        <w:tabs>
          <w:tab w:val="left" w:pos="0"/>
        </w:tabs>
        <w:spacing w:line="240" w:lineRule="auto"/>
        <w:ind w:left="707" w:hanging="283"/>
        <w:rPr>
          <w:rFonts w:ascii="Times New Roman" w:hAnsi="Times New Roman"/>
          <w:sz w:val="24"/>
          <w:szCs w:val="24"/>
        </w:rPr>
      </w:pPr>
    </w:p>
    <w:p w:rsidR="00DF3A2F" w:rsidRDefault="00DF3A2F">
      <w:pPr>
        <w:pStyle w:val="a5"/>
        <w:tabs>
          <w:tab w:val="left" w:pos="0"/>
        </w:tabs>
        <w:spacing w:line="240" w:lineRule="auto"/>
        <w:ind w:left="707" w:hanging="283"/>
        <w:rPr>
          <w:rFonts w:ascii="Times New Roman" w:hAnsi="Times New Roman"/>
          <w:sz w:val="24"/>
          <w:szCs w:val="24"/>
        </w:rPr>
      </w:pPr>
    </w:p>
    <w:p w:rsidR="00DF3A2F" w:rsidRDefault="00DF3A2F">
      <w:pPr>
        <w:pStyle w:val="a5"/>
        <w:tabs>
          <w:tab w:val="left" w:pos="0"/>
        </w:tabs>
        <w:spacing w:line="240" w:lineRule="auto"/>
        <w:ind w:left="707" w:hanging="283"/>
        <w:rPr>
          <w:rFonts w:ascii="Times New Roman" w:hAnsi="Times New Roman"/>
          <w:sz w:val="24"/>
          <w:szCs w:val="24"/>
        </w:rPr>
      </w:pPr>
    </w:p>
    <w:p w:rsidR="0060228A" w:rsidRDefault="00BE5ED6" w:rsidP="00FA69E2">
      <w:pPr>
        <w:pStyle w:val="a5"/>
        <w:spacing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СОДЕРЖАНИЕ УЧЕБНОГО ПРЕДМЕТА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1596"/>
        <w:gridCol w:w="4785"/>
      </w:tblGrid>
      <w:tr w:rsidR="00FA69E2" w:rsidTr="00FA69E2">
        <w:tc>
          <w:tcPr>
            <w:tcW w:w="3190" w:type="dxa"/>
          </w:tcPr>
          <w:p w:rsidR="00FA69E2" w:rsidRP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9E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596" w:type="dxa"/>
          </w:tcPr>
          <w:p w:rsidR="00FA69E2" w:rsidRPr="00FA69E2" w:rsidRDefault="00FA69E2" w:rsidP="00FA69E2">
            <w:pPr>
              <w:rPr>
                <w:rFonts w:ascii="Times New Roman" w:hAnsi="Times New Roman"/>
                <w:sz w:val="24"/>
                <w:szCs w:val="24"/>
              </w:rPr>
            </w:pPr>
            <w:r w:rsidRPr="00FA69E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785" w:type="dxa"/>
          </w:tcPr>
          <w:p w:rsidR="00FA69E2" w:rsidRP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9E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Предметное  содержание темы</w:t>
            </w:r>
          </w:p>
        </w:tc>
      </w:tr>
      <w:tr w:rsidR="00FA69E2" w:rsidTr="00FA69E2">
        <w:tc>
          <w:tcPr>
            <w:tcW w:w="3190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Почитаем? Почему бы и нет</w:t>
            </w:r>
          </w:p>
        </w:tc>
        <w:tc>
          <w:tcPr>
            <w:tcW w:w="1596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ч</w:t>
            </w:r>
          </w:p>
        </w:tc>
        <w:tc>
          <w:tcPr>
            <w:tcW w:w="4785" w:type="dxa"/>
          </w:tcPr>
          <w:p w:rsidR="00FA69E2" w:rsidRDefault="00FA69E2" w:rsidP="00FA69E2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писатели и их произведения. Литературная карта страны. Литературные жанры. Предпочтения подростков в чтении. Любимые писатели, произведения. Выбор книги в качестве подарка. Залог активный и пассивный, Словообразование, Придаточные предложения, Прямая и косвенная речь.</w:t>
            </w:r>
          </w:p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9E2" w:rsidTr="00FA69E2">
        <w:tc>
          <w:tcPr>
            <w:tcW w:w="3190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Пусть начинается  музыка</w:t>
            </w:r>
          </w:p>
        </w:tc>
        <w:tc>
          <w:tcPr>
            <w:tcW w:w="1596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ч</w:t>
            </w:r>
          </w:p>
        </w:tc>
        <w:tc>
          <w:tcPr>
            <w:tcW w:w="4785" w:type="dxa"/>
          </w:tcPr>
          <w:p w:rsidR="00FA69E2" w:rsidRDefault="00FA69E2" w:rsidP="00FA69E2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Музыкальная карта страны. История рок- и поп-музыки, наиболее известные исполнители, их произведения. Музыкальные предпочтения. Променад-концерты. Грамматическая сторона речи включает: артикль, словообразование, глаголы с окончанием –ing.</w:t>
            </w:r>
          </w:p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9E2" w:rsidTr="00FA69E2">
        <w:tc>
          <w:tcPr>
            <w:tcW w:w="3190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 Какие есть новости</w:t>
            </w:r>
          </w:p>
        </w:tc>
        <w:tc>
          <w:tcPr>
            <w:tcW w:w="1596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15ч</w:t>
            </w:r>
          </w:p>
        </w:tc>
        <w:tc>
          <w:tcPr>
            <w:tcW w:w="4785" w:type="dxa"/>
          </w:tcPr>
          <w:p w:rsidR="00FA69E2" w:rsidRDefault="00FA69E2" w:rsidP="00FA69E2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Радио, телевидение: каналы, фильмы и программы. Любимые передачи. Пресса: виды периодических изданий. Периодика для подростков. Интернет. Роль и влияние средств массовой информации на жизнь человека. Грамматическая часть включает в себя: косвенную речь, согласование времен, Предложения с модальными глаголами в косвенной речи, Придаточные условные предложения.</w:t>
            </w:r>
          </w:p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9E2" w:rsidTr="00FA69E2">
        <w:tc>
          <w:tcPr>
            <w:tcW w:w="3190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4. В какой школе ты учишься</w:t>
            </w:r>
          </w:p>
        </w:tc>
        <w:tc>
          <w:tcPr>
            <w:tcW w:w="1596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ч</w:t>
            </w:r>
          </w:p>
        </w:tc>
        <w:tc>
          <w:tcPr>
            <w:tcW w:w="4785" w:type="dxa"/>
          </w:tcPr>
          <w:p w:rsidR="00FA69E2" w:rsidRDefault="00FA69E2" w:rsidP="00FA69E2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школ в Британии, США и России, сходства и различия в системах образования. Лучшие школы. Моя школа. Мой класс. Грамматическая сторона: Пассивный залог простого настоящего времени, страдательный залог с модальными глаголами, предлоги времени, союзы.</w:t>
            </w:r>
          </w:p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9E2" w:rsidTr="00FA69E2">
        <w:tc>
          <w:tcPr>
            <w:tcW w:w="3190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5. Школа- что дальше?</w:t>
            </w:r>
          </w:p>
        </w:tc>
        <w:tc>
          <w:tcPr>
            <w:tcW w:w="1596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ч</w:t>
            </w:r>
          </w:p>
        </w:tc>
        <w:tc>
          <w:tcPr>
            <w:tcW w:w="4785" w:type="dxa"/>
          </w:tcPr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Популярные и перспективные профессии. Умения и качества, необходимые для определённой профессии. Выбор и поиск работы. Трудоустройство подростков. Работа и обучение за рубежом. Необычные профессии. Анкета, резюме. Грамматическая сторона речи предусматривает работу со следующими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явлениями: Косвенная речь, Приказы и просьбы в повелительном наклонении, Глагольные идиомы, Словообразование, союзы.</w:t>
            </w:r>
          </w:p>
        </w:tc>
      </w:tr>
      <w:tr w:rsidR="00FA69E2" w:rsidTr="00FA69E2">
        <w:tc>
          <w:tcPr>
            <w:tcW w:w="3190" w:type="dxa"/>
          </w:tcPr>
          <w:p w:rsidR="00FA69E2" w:rsidRDefault="00DF3A2F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 6. Моя страна в мире</w:t>
            </w:r>
          </w:p>
        </w:tc>
        <w:tc>
          <w:tcPr>
            <w:tcW w:w="1596" w:type="dxa"/>
          </w:tcPr>
          <w:p w:rsidR="00FA69E2" w:rsidRDefault="00DF3A2F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ч</w:t>
            </w:r>
          </w:p>
        </w:tc>
        <w:tc>
          <w:tcPr>
            <w:tcW w:w="4785" w:type="dxa"/>
          </w:tcPr>
          <w:p w:rsidR="00DF3A2F" w:rsidRDefault="00DF3A2F" w:rsidP="00DF3A2F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страны в мире, достижения мирового уровня.</w:t>
            </w:r>
          </w:p>
          <w:p w:rsidR="00DF3A2F" w:rsidRDefault="00DF3A2F" w:rsidP="00DF3A2F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Достопримечательности. Выдающиеся личности, лауреаты Нобелевской премии.Роль и значении английского языка в современном мире и обществе. Грамматическая сторона речи включает: Предложения условные, Возвратные местоимения, будущее и прошедшее время.</w:t>
            </w:r>
          </w:p>
          <w:p w:rsidR="00FA69E2" w:rsidRDefault="00FA69E2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A2F" w:rsidTr="00FA69E2">
        <w:tc>
          <w:tcPr>
            <w:tcW w:w="3190" w:type="dxa"/>
          </w:tcPr>
          <w:p w:rsidR="00DF3A2F" w:rsidRDefault="00DF3A2F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7.Наш школьный ежегодный  альбом</w:t>
            </w:r>
          </w:p>
        </w:tc>
        <w:tc>
          <w:tcPr>
            <w:tcW w:w="1596" w:type="dxa"/>
          </w:tcPr>
          <w:p w:rsidR="00DF3A2F" w:rsidRDefault="00DF3A2F" w:rsidP="00FA69E2">
            <w:pPr>
              <w:pStyle w:val="a5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4785" w:type="dxa"/>
          </w:tcPr>
          <w:p w:rsidR="00DF3A2F" w:rsidRDefault="00DF3A2F" w:rsidP="00DF3A2F">
            <w:pPr>
              <w:pStyle w:val="a5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Лучшие ученики и школьные события. Цели и стремлениях подростков. Возвратные местоимения</w:t>
            </w:r>
          </w:p>
        </w:tc>
      </w:tr>
    </w:tbl>
    <w:p w:rsidR="00FA69E2" w:rsidRDefault="00FA69E2" w:rsidP="00FA69E2">
      <w:pPr>
        <w:pStyle w:val="a5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228A" w:rsidRDefault="0060228A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510F" w:rsidRDefault="00D2510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228A" w:rsidRDefault="0060228A">
      <w:pPr>
        <w:pStyle w:val="Textbody"/>
        <w:widowControl/>
        <w:spacing w:after="15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0228A" w:rsidRDefault="00BE5ED6" w:rsidP="00DF3A2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5000" w:type="pct"/>
        <w:tblInd w:w="-20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77" w:type="dxa"/>
          <w:right w:w="101" w:type="dxa"/>
        </w:tblCellMar>
        <w:tblLook w:val="04A0" w:firstRow="1" w:lastRow="0" w:firstColumn="1" w:lastColumn="0" w:noHBand="0" w:noVBand="1"/>
      </w:tblPr>
      <w:tblGrid>
        <w:gridCol w:w="707"/>
        <w:gridCol w:w="2552"/>
        <w:gridCol w:w="992"/>
        <w:gridCol w:w="1550"/>
        <w:gridCol w:w="1144"/>
        <w:gridCol w:w="1275"/>
        <w:gridCol w:w="1252"/>
        <w:gridCol w:w="10"/>
        <w:gridCol w:w="14"/>
        <w:gridCol w:w="6"/>
        <w:gridCol w:w="9"/>
        <w:gridCol w:w="9"/>
        <w:gridCol w:w="13"/>
      </w:tblGrid>
      <w:tr w:rsidR="003A2B96" w:rsidTr="003A2B96">
        <w:trPr>
          <w:gridAfter w:val="4"/>
          <w:wAfter w:w="37" w:type="dxa"/>
          <w:trHeight w:val="413"/>
        </w:trPr>
        <w:tc>
          <w:tcPr>
            <w:tcW w:w="7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  <w:p w:rsidR="003A2B96" w:rsidRDefault="003A2B96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B1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</w:p>
          <w:p w:rsidR="003A2B96" w:rsidRDefault="003A2B96" w:rsidP="00B1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  <w:p w:rsidR="003A2B96" w:rsidRDefault="003A2B96" w:rsidP="00B15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nil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 w:rsidP="00DF3A2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1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2B96" w:rsidRDefault="003A2B96" w:rsidP="00DF3A2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 w:rsidP="00B151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 w:rsidP="00DF3A2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(план)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(факт)</w:t>
            </w:r>
          </w:p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4B7580">
        <w:trPr>
          <w:gridAfter w:val="4"/>
          <w:wAfter w:w="37" w:type="dxa"/>
          <w:trHeight w:val="771"/>
        </w:trPr>
        <w:tc>
          <w:tcPr>
            <w:tcW w:w="9496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Почитаем? Почему бы и нет? ( 15 ч)</w:t>
            </w: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Какое отношение у подростков к чтению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Какими писателями твоя страна знаменита?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Кто твои любимые зарубежные писатели?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Кто твои любимые российские писатели?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литературные места есть в твоей стране?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книги ты любишь читать?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книги ты любишь читать?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предпочитаешь книги или фильмы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Какую книгу купить?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можешь написать рецензию на книгу?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материала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 Чтение»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(аудирование, чтение, грамматики)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4B7580">
        <w:trPr>
          <w:gridAfter w:val="4"/>
          <w:wAfter w:w="37" w:type="dxa"/>
          <w:trHeight w:val="771"/>
        </w:trPr>
        <w:tc>
          <w:tcPr>
            <w:tcW w:w="9496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Пусть начинается музыка ( 15 ч)</w:t>
            </w: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Музыкальные стили Британии и России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Великие композиторы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знаешь историю рок и поп музыки?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Сообщение о композиторах Британии и России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Какая музыка нравится тебе?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собираешься пойти на концерт</w:t>
            </w:r>
          </w:p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завтра?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чего нужны яркие музыкальные события?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с благодарностью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Полицейский и бездомный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обобщения грамматического и лексического материала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«Музыка»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A2B9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(аудирование, чтение, грамматика)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4B7580">
        <w:trPr>
          <w:gridAfter w:val="4"/>
          <w:wAfter w:w="37" w:type="dxa"/>
          <w:trHeight w:val="771"/>
        </w:trPr>
        <w:tc>
          <w:tcPr>
            <w:tcW w:w="9496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Какие есть новости? ( 15 ч0</w:t>
            </w:r>
          </w:p>
        </w:tc>
      </w:tr>
      <w:tr w:rsidR="003A2B96" w:rsidTr="008828D9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 в фактах и цифрах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04AA5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Какой канал выбрать?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новой лексики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273769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Сколько по времени ты смотришь телевизор?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4173BF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Могут ли средства массовой информации влиять на вашу жизнь?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0B3448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новости?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D94227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Типы газет в Великобритании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E4624D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фанат чего?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D1365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Почему ты выбираешь интернет?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4C01E8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Мнения подростков о сериалах и телевезионных шоу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520D36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журналы для подростков?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571AB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2D7572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2B6EC4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DC60C4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«Средства массовой информации»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Проектная деятельность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53408B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(аудирование, чтение, грамматика)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1FA" w:rsidTr="004B7580">
        <w:trPr>
          <w:gridAfter w:val="6"/>
          <w:wAfter w:w="61" w:type="dxa"/>
          <w:trHeight w:val="771"/>
        </w:trPr>
        <w:tc>
          <w:tcPr>
            <w:tcW w:w="947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B151FA" w:rsidRDefault="00B151FA" w:rsidP="00B151F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В какой школе ты учишься? ( 17 ч)</w:t>
            </w:r>
          </w:p>
        </w:tc>
      </w:tr>
      <w:tr w:rsidR="003A2B96" w:rsidTr="00CE6E69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школы есть в твоей стране?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25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DB5B62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Система образования в России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5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2D4AAB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Что вы можете делать когда основное образование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закончено.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25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D292C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Британское и американское образование одинаково?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5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6F00C8">
        <w:trPr>
          <w:gridAfter w:val="6"/>
          <w:wAfter w:w="6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хотел бы знать…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25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EB1CA5">
        <w:trPr>
          <w:gridAfter w:val="5"/>
          <w:wAfter w:w="5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Мнения подростков об образовании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B07E7B">
        <w:trPr>
          <w:gridAfter w:val="5"/>
          <w:wAfter w:w="5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какой школе лучше учиться?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1F3E2F">
        <w:trPr>
          <w:gridAfter w:val="5"/>
          <w:wAfter w:w="5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предметы выбрать?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04132F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тревожит подростков в обучении?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A44F97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Хорошие новости, плохие новости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5B0605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Можешь ли ты написать мне о своей школе?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FE6188">
        <w:trPr>
          <w:gridAfter w:val="3"/>
          <w:wAfter w:w="31" w:type="dxa"/>
          <w:trHeight w:val="83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Мнения подростков о своей школе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6F3DE4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883ACE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3E379F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3A2B96" w:rsidRDefault="003A2B96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BC51A6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 «Современная школа»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B96" w:rsidTr="0078105C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(аудирование, чтение, грамматика)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3A2B96" w:rsidRDefault="003A2B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3A2B96" w:rsidRDefault="003A2B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F45" w:rsidTr="004B7580">
        <w:trPr>
          <w:gridAfter w:val="2"/>
          <w:wAfter w:w="22" w:type="dxa"/>
          <w:trHeight w:val="771"/>
        </w:trPr>
        <w:tc>
          <w:tcPr>
            <w:tcW w:w="9511" w:type="dxa"/>
            <w:gridSpan w:val="1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61F45" w:rsidRDefault="00D61F45" w:rsidP="00D61F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Школа – что дальше? ( 14 ч)</w:t>
            </w:r>
          </w:p>
        </w:tc>
      </w:tr>
      <w:tr w:rsidR="00D2510F" w:rsidTr="000B263E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твои идеи о работе?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680F69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еще не принял своего решения?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636564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Есть ли какие- нибудь советы для подростков при поиске работы?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8879BA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Есть ли традиционные работы для женцин и мужчин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FC7EAE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Что ты думаешь об обучении и работе за рубежом?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0E352C">
        <w:trPr>
          <w:gridAfter w:val="4"/>
          <w:wAfter w:w="37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Следует ли подросткам работать пока они, летних каникул учатся в школе?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E34E38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864C0B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работаешь во время своих летних каникул?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0F1B51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чего существует академический отпуск?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</w:tcPr>
          <w:p w:rsidR="00D2510F" w:rsidRDefault="00D251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B67240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7A424C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00FFE">
        <w:trPr>
          <w:gridAfter w:val="3"/>
          <w:wAfter w:w="31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282" w:type="dxa"/>
            <w:gridSpan w:val="4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767E66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теме: « Профессии»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830B25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(аудирование, чтение, грамматика)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F45" w:rsidTr="004B7580">
        <w:trPr>
          <w:gridAfter w:val="2"/>
          <w:wAfter w:w="22" w:type="dxa"/>
          <w:trHeight w:val="771"/>
        </w:trPr>
        <w:tc>
          <w:tcPr>
            <w:tcW w:w="9511" w:type="dxa"/>
            <w:gridSpan w:val="1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61F45" w:rsidRDefault="00D61F45" w:rsidP="00D61F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Моя страна в мире ( 16 ч)</w:t>
            </w:r>
          </w:p>
        </w:tc>
      </w:tr>
      <w:tr w:rsidR="00D2510F" w:rsidTr="006C27D6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мир знает о твоей стране?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7E4991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люди делают твою страну известной?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C23585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Почему английский является языком международного общения?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022857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Зачем изучать иностранный язык?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103542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изучать иностранный язык эффективно?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3948EC">
        <w:trPr>
          <w:gridAfter w:val="2"/>
          <w:wAfter w:w="22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курсы ты прошел?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291" w:type="dxa"/>
            <w:gridSpan w:val="5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B60CE0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Ролевая игра</w:t>
            </w:r>
          </w:p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курсы ты прошел?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2510F" w:rsidRDefault="00D2510F" w:rsidP="00CD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</w:tcPr>
          <w:p w:rsidR="00D2510F" w:rsidRDefault="00D251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916F5B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чтения.</w:t>
            </w:r>
          </w:p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0B0013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привлекает людей в Британии?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5070A5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Стоит ли твою страну посетить?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B04C8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Благотворительные организации в Британии и в России 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3B3019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EC229D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A64C3F">
        <w:trPr>
          <w:gridAfter w:val="1"/>
          <w:wAfter w:w="13" w:type="dxa"/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проекта по теме: « Моя страна в мире»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300" w:type="dxa"/>
            <w:gridSpan w:val="6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00449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 (аудирование, чтение, грамматика)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313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2A" w:rsidRPr="003831A0" w:rsidTr="00DF3A2F">
        <w:trPr>
          <w:gridAfter w:val="9"/>
          <w:wAfter w:w="3732" w:type="dxa"/>
          <w:trHeight w:val="771"/>
        </w:trPr>
        <w:tc>
          <w:tcPr>
            <w:tcW w:w="5801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nil"/>
            </w:tcBorders>
            <w:shd w:val="clear" w:color="auto" w:fill="FFFFFF"/>
            <w:vAlign w:val="center"/>
          </w:tcPr>
          <w:p w:rsidR="00CD2F2A" w:rsidRPr="003831A0" w:rsidRDefault="003831A0" w:rsidP="00A87E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1A0">
              <w:rPr>
                <w:rFonts w:ascii="Times New Roman" w:hAnsi="Times New Roman"/>
                <w:sz w:val="24"/>
                <w:szCs w:val="24"/>
              </w:rPr>
              <w:t>Тема 7 Наш школьный ежегодный альбом.  ( 6 ч)</w:t>
            </w:r>
          </w:p>
        </w:tc>
      </w:tr>
      <w:tr w:rsidR="00D2510F" w:rsidTr="00D2510F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делает твою школу особенной?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313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2510F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Кто самые выдающиеся ученики твоего класса?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313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2510F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Какие твои мечты и стремления?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313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2510F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D2510F" w:rsidRDefault="00D2510F">
            <w:pPr>
              <w:spacing w:after="15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грамматического и лексического материала по теме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313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2510F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  <w:p w:rsidR="00D2510F" w:rsidRDefault="00D2510F">
            <w:pPr>
              <w:spacing w:after="15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за курс основной школы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2510F" w:rsidRDefault="00D251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2510F" w:rsidRDefault="00D2510F" w:rsidP="00CD2F2A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313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10F" w:rsidTr="00D2510F">
        <w:trPr>
          <w:trHeight w:val="771"/>
        </w:trPr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2510F" w:rsidRDefault="00D2510F" w:rsidP="00CD2F2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77" w:type="dxa"/>
            </w:tcMar>
            <w:vAlign w:val="center"/>
          </w:tcPr>
          <w:p w:rsidR="00D2510F" w:rsidRDefault="00D251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313" w:type="dxa"/>
            <w:gridSpan w:val="7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top w:w="105" w:type="dxa"/>
              <w:left w:w="89" w:type="dxa"/>
              <w:bottom w:w="105" w:type="dxa"/>
              <w:right w:w="105" w:type="dxa"/>
            </w:tcMar>
          </w:tcPr>
          <w:p w:rsidR="00D2510F" w:rsidRDefault="00D251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228A" w:rsidRDefault="0060228A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60228A"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31F" w:rsidRDefault="00B7531F" w:rsidP="000F37A2">
      <w:pPr>
        <w:spacing w:after="0" w:line="240" w:lineRule="auto"/>
      </w:pPr>
      <w:r>
        <w:separator/>
      </w:r>
    </w:p>
  </w:endnote>
  <w:endnote w:type="continuationSeparator" w:id="0">
    <w:p w:rsidR="00B7531F" w:rsidRDefault="00B7531F" w:rsidP="000F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7A2" w:rsidRDefault="000F37A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8653486"/>
      <w:docPartObj>
        <w:docPartGallery w:val="Page Numbers (Bottom of Page)"/>
        <w:docPartUnique/>
      </w:docPartObj>
    </w:sdtPr>
    <w:sdtEndPr/>
    <w:sdtContent>
      <w:p w:rsidR="000F37A2" w:rsidRDefault="000F37A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D91">
          <w:rPr>
            <w:noProof/>
          </w:rPr>
          <w:t>11</w:t>
        </w:r>
        <w:r>
          <w:fldChar w:fldCharType="end"/>
        </w:r>
      </w:p>
    </w:sdtContent>
  </w:sdt>
  <w:p w:rsidR="000F37A2" w:rsidRDefault="000F37A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7A2" w:rsidRDefault="000F37A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31F" w:rsidRDefault="00B7531F" w:rsidP="000F37A2">
      <w:pPr>
        <w:spacing w:after="0" w:line="240" w:lineRule="auto"/>
      </w:pPr>
      <w:r>
        <w:separator/>
      </w:r>
    </w:p>
  </w:footnote>
  <w:footnote w:type="continuationSeparator" w:id="0">
    <w:p w:rsidR="00B7531F" w:rsidRDefault="00B7531F" w:rsidP="000F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7A2" w:rsidRDefault="000F37A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7A2" w:rsidRDefault="000F37A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7A2" w:rsidRDefault="000F37A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B0AA2"/>
    <w:multiLevelType w:val="multilevel"/>
    <w:tmpl w:val="0ED6A5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>
    <w:nsid w:val="07E86FDF"/>
    <w:multiLevelType w:val="multilevel"/>
    <w:tmpl w:val="158038B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>
    <w:nsid w:val="0AD1313E"/>
    <w:multiLevelType w:val="multilevel"/>
    <w:tmpl w:val="8F0E8E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>
    <w:nsid w:val="0E017DB6"/>
    <w:multiLevelType w:val="multilevel"/>
    <w:tmpl w:val="17D6D2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">
    <w:nsid w:val="0F770CB0"/>
    <w:multiLevelType w:val="multilevel"/>
    <w:tmpl w:val="F134E8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>
    <w:nsid w:val="0FE43E71"/>
    <w:multiLevelType w:val="multilevel"/>
    <w:tmpl w:val="8DD4609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>
    <w:nsid w:val="10181FAA"/>
    <w:multiLevelType w:val="multilevel"/>
    <w:tmpl w:val="F24019A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>
    <w:nsid w:val="102A4B88"/>
    <w:multiLevelType w:val="multilevel"/>
    <w:tmpl w:val="C31467C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>
    <w:nsid w:val="15A16737"/>
    <w:multiLevelType w:val="multilevel"/>
    <w:tmpl w:val="F090767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>
    <w:nsid w:val="1D8408D5"/>
    <w:multiLevelType w:val="multilevel"/>
    <w:tmpl w:val="297AB37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0">
    <w:nsid w:val="24366535"/>
    <w:multiLevelType w:val="multilevel"/>
    <w:tmpl w:val="E02CB4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>
    <w:nsid w:val="261650A5"/>
    <w:multiLevelType w:val="multilevel"/>
    <w:tmpl w:val="0304EC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>
    <w:nsid w:val="268C7DF9"/>
    <w:multiLevelType w:val="multilevel"/>
    <w:tmpl w:val="318E63A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>
    <w:nsid w:val="295D033A"/>
    <w:multiLevelType w:val="multilevel"/>
    <w:tmpl w:val="F0E4EC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>
    <w:nsid w:val="2FAF7843"/>
    <w:multiLevelType w:val="multilevel"/>
    <w:tmpl w:val="0630A5D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>
    <w:nsid w:val="34584FAE"/>
    <w:multiLevelType w:val="multilevel"/>
    <w:tmpl w:val="0B483C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>
    <w:nsid w:val="3A95244A"/>
    <w:multiLevelType w:val="multilevel"/>
    <w:tmpl w:val="A4AABB7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>
    <w:nsid w:val="3C6E1024"/>
    <w:multiLevelType w:val="multilevel"/>
    <w:tmpl w:val="F67A59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>
    <w:nsid w:val="3EDC3199"/>
    <w:multiLevelType w:val="multilevel"/>
    <w:tmpl w:val="F4A60A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>
    <w:nsid w:val="43E44F55"/>
    <w:multiLevelType w:val="multilevel"/>
    <w:tmpl w:val="6712935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>
    <w:nsid w:val="462D7F4E"/>
    <w:multiLevelType w:val="multilevel"/>
    <w:tmpl w:val="562EA0A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>
    <w:nsid w:val="4B831BF5"/>
    <w:multiLevelType w:val="multilevel"/>
    <w:tmpl w:val="5F1E757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>
    <w:nsid w:val="4CD41D9F"/>
    <w:multiLevelType w:val="multilevel"/>
    <w:tmpl w:val="28129A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>
    <w:nsid w:val="50370E5A"/>
    <w:multiLevelType w:val="multilevel"/>
    <w:tmpl w:val="89E6DEC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>
    <w:nsid w:val="561F2272"/>
    <w:multiLevelType w:val="multilevel"/>
    <w:tmpl w:val="312499C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>
    <w:nsid w:val="59A83B97"/>
    <w:multiLevelType w:val="multilevel"/>
    <w:tmpl w:val="A170D3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>
    <w:nsid w:val="67481246"/>
    <w:multiLevelType w:val="multilevel"/>
    <w:tmpl w:val="84E488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>
    <w:nsid w:val="68B47C86"/>
    <w:multiLevelType w:val="multilevel"/>
    <w:tmpl w:val="05D054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>
    <w:nsid w:val="69B8739C"/>
    <w:multiLevelType w:val="multilevel"/>
    <w:tmpl w:val="F77C130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>
    <w:nsid w:val="70E6737C"/>
    <w:multiLevelType w:val="multilevel"/>
    <w:tmpl w:val="7996169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>
    <w:nsid w:val="7DAF02E3"/>
    <w:multiLevelType w:val="multilevel"/>
    <w:tmpl w:val="CC208B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12"/>
  </w:num>
  <w:num w:numId="9">
    <w:abstractNumId w:val="28"/>
  </w:num>
  <w:num w:numId="10">
    <w:abstractNumId w:val="7"/>
  </w:num>
  <w:num w:numId="11">
    <w:abstractNumId w:val="24"/>
  </w:num>
  <w:num w:numId="12">
    <w:abstractNumId w:val="27"/>
  </w:num>
  <w:num w:numId="13">
    <w:abstractNumId w:val="11"/>
  </w:num>
  <w:num w:numId="14">
    <w:abstractNumId w:val="2"/>
  </w:num>
  <w:num w:numId="15">
    <w:abstractNumId w:val="26"/>
  </w:num>
  <w:num w:numId="16">
    <w:abstractNumId w:val="14"/>
  </w:num>
  <w:num w:numId="17">
    <w:abstractNumId w:val="15"/>
  </w:num>
  <w:num w:numId="18">
    <w:abstractNumId w:val="29"/>
  </w:num>
  <w:num w:numId="19">
    <w:abstractNumId w:val="18"/>
  </w:num>
  <w:num w:numId="20">
    <w:abstractNumId w:val="4"/>
  </w:num>
  <w:num w:numId="21">
    <w:abstractNumId w:val="9"/>
  </w:num>
  <w:num w:numId="22">
    <w:abstractNumId w:val="22"/>
  </w:num>
  <w:num w:numId="23">
    <w:abstractNumId w:val="21"/>
  </w:num>
  <w:num w:numId="24">
    <w:abstractNumId w:val="8"/>
  </w:num>
  <w:num w:numId="25">
    <w:abstractNumId w:val="17"/>
  </w:num>
  <w:num w:numId="26">
    <w:abstractNumId w:val="3"/>
  </w:num>
  <w:num w:numId="27">
    <w:abstractNumId w:val="30"/>
  </w:num>
  <w:num w:numId="28">
    <w:abstractNumId w:val="19"/>
  </w:num>
  <w:num w:numId="29">
    <w:abstractNumId w:val="6"/>
  </w:num>
  <w:num w:numId="30">
    <w:abstractNumId w:val="1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8A"/>
    <w:rsid w:val="000F37A2"/>
    <w:rsid w:val="002F5F3B"/>
    <w:rsid w:val="003831A0"/>
    <w:rsid w:val="003A2B96"/>
    <w:rsid w:val="004B7580"/>
    <w:rsid w:val="005B1D91"/>
    <w:rsid w:val="0060228A"/>
    <w:rsid w:val="00814287"/>
    <w:rsid w:val="009003A3"/>
    <w:rsid w:val="009048E7"/>
    <w:rsid w:val="00A74992"/>
    <w:rsid w:val="00A87E6E"/>
    <w:rsid w:val="00B151FA"/>
    <w:rsid w:val="00B7531F"/>
    <w:rsid w:val="00BE5ED6"/>
    <w:rsid w:val="00CD2F2A"/>
    <w:rsid w:val="00D2510F"/>
    <w:rsid w:val="00D61F45"/>
    <w:rsid w:val="00DF3A2F"/>
    <w:rsid w:val="00F30EBF"/>
    <w:rsid w:val="00FA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66253-13FE-4C67-92CA-390230C6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2A5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Times New Roman" w:hAnsi="Times New Roman" w:cs="OpenSymbol"/>
      <w:sz w:val="24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Times New Roman" w:hAnsi="Times New Roman" w:cs="OpenSymbol"/>
      <w:sz w:val="24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Times New Roman" w:hAnsi="Times New Roman" w:cs="OpenSymbol"/>
      <w:sz w:val="24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Times New Roman" w:hAnsi="Times New Roman" w:cs="OpenSymbol"/>
      <w:sz w:val="24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ascii="Times New Roman" w:hAnsi="Times New Roman" w:cs="OpenSymbol"/>
      <w:sz w:val="24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ascii="Times New Roman" w:hAnsi="Times New Roman" w:cs="OpenSymbol"/>
      <w:sz w:val="24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ascii="Times New Roman" w:hAnsi="Times New Roman" w:cs="OpenSymbol"/>
      <w:sz w:val="24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ascii="Times New Roman" w:hAnsi="Times New Roman" w:cs="OpenSymbol"/>
      <w:sz w:val="24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ascii="Times New Roman" w:hAnsi="Times New Roman" w:cs="OpenSymbol"/>
      <w:sz w:val="24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ascii="Times New Roman" w:hAnsi="Times New Roman" w:cs="OpenSymbol"/>
      <w:sz w:val="24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ascii="Times New Roman" w:hAnsi="Times New Roman" w:cs="OpenSymbol"/>
      <w:sz w:val="24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ascii="Times New Roman" w:hAnsi="Times New Roman" w:cs="OpenSymbol"/>
      <w:sz w:val="24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ascii="Times New Roman" w:hAnsi="Times New Roman" w:cs="OpenSymbol"/>
      <w:sz w:val="24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ascii="Times New Roman" w:hAnsi="Times New Roman" w:cs="OpenSymbol"/>
      <w:sz w:val="24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ascii="Times New Roman" w:hAnsi="Times New Roman" w:cs="OpenSymbol"/>
      <w:sz w:val="24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ascii="Times New Roman" w:hAnsi="Times New Roman" w:cs="OpenSymbol"/>
      <w:sz w:val="24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ascii="Times New Roman" w:hAnsi="Times New Roman" w:cs="OpenSymbol"/>
      <w:sz w:val="24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ascii="Times New Roman" w:hAnsi="Times New Roman" w:cs="OpenSymbol"/>
      <w:sz w:val="24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ascii="Times New Roman" w:hAnsi="Times New Roman" w:cs="OpenSymbol"/>
      <w:sz w:val="24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ascii="Times New Roman" w:hAnsi="Times New Roman" w:cs="OpenSymbol"/>
      <w:sz w:val="24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ascii="Times New Roman" w:hAnsi="Times New Roman" w:cs="OpenSymbol"/>
      <w:sz w:val="24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ascii="Times New Roman" w:hAnsi="Times New Roman" w:cs="OpenSymbol"/>
      <w:sz w:val="24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cs="OpenSymbol"/>
    </w:rPr>
  </w:style>
  <w:style w:type="character" w:customStyle="1" w:styleId="ListLabel206">
    <w:name w:val="ListLabel 206"/>
    <w:qFormat/>
    <w:rPr>
      <w:rFonts w:cs="OpenSymbol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ascii="Times New Roman" w:hAnsi="Times New Roman" w:cs="OpenSymbol"/>
      <w:sz w:val="24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cs="OpenSymbol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ascii="Times New Roman" w:hAnsi="Times New Roman" w:cs="OpenSymbol"/>
      <w:sz w:val="24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ascii="Times New Roman" w:hAnsi="Times New Roman" w:cs="OpenSymbol"/>
      <w:sz w:val="24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ascii="Times New Roman" w:hAnsi="Times New Roman" w:cs="OpenSymbol"/>
      <w:sz w:val="24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ascii="Times New Roman" w:hAnsi="Times New Roman" w:cs="OpenSymbol"/>
      <w:sz w:val="24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cs="OpenSymbol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ascii="Times New Roman" w:hAnsi="Times New Roman" w:cs="OpenSymbol"/>
      <w:sz w:val="24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cs="OpenSymbol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ascii="Times New Roman" w:hAnsi="Times New Roman" w:cs="OpenSymbol"/>
      <w:sz w:val="24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Textbody">
    <w:name w:val="Text body"/>
    <w:basedOn w:val="a"/>
    <w:qFormat/>
    <w:rsid w:val="001E52A5"/>
    <w:pPr>
      <w:widowControl w:val="0"/>
      <w:suppressAutoHyphens/>
      <w:spacing w:after="120"/>
      <w:textAlignment w:val="baseline"/>
    </w:pPr>
    <w:rPr>
      <w:rFonts w:eastAsia="Andale Sans UI" w:cs="Tahoma"/>
      <w:kern w:val="2"/>
      <w:lang w:val="en-US" w:bidi="en-US"/>
    </w:rPr>
  </w:style>
  <w:style w:type="paragraph" w:styleId="a9">
    <w:name w:val="No Spacing"/>
    <w:qFormat/>
    <w:rPr>
      <w:color w:val="00000A"/>
      <w:sz w:val="22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30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30EBF"/>
    <w:rPr>
      <w:rFonts w:ascii="Tahoma" w:hAnsi="Tahoma" w:cs="Tahoma"/>
      <w:color w:val="00000A"/>
      <w:sz w:val="16"/>
      <w:szCs w:val="16"/>
    </w:rPr>
  </w:style>
  <w:style w:type="table" w:styleId="ae">
    <w:name w:val="Table Grid"/>
    <w:basedOn w:val="a1"/>
    <w:uiPriority w:val="39"/>
    <w:rsid w:val="00FA6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F3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F37A2"/>
    <w:rPr>
      <w:color w:val="00000A"/>
      <w:sz w:val="22"/>
    </w:rPr>
  </w:style>
  <w:style w:type="paragraph" w:styleId="af1">
    <w:name w:val="footer"/>
    <w:basedOn w:val="a"/>
    <w:link w:val="af2"/>
    <w:uiPriority w:val="99"/>
    <w:unhideWhenUsed/>
    <w:rsid w:val="000F3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F37A2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4519</Words>
  <Characters>25759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dc:description/>
  <cp:lastModifiedBy>ПК2</cp:lastModifiedBy>
  <cp:revision>30</cp:revision>
  <cp:lastPrinted>2019-10-01T14:52:00Z</cp:lastPrinted>
  <dcterms:created xsi:type="dcterms:W3CDTF">2019-06-06T09:14:00Z</dcterms:created>
  <dcterms:modified xsi:type="dcterms:W3CDTF">2020-01-16T05:06:00Z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